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</w:rPr>
        <w:t>[Наименование организации]</w:t>
      </w:r>
    </w:p>
    <w:p>
      <w:pPr>
        <w:spacing w:after="120"/>
        <w:jc w:val="center"/>
      </w:pPr>
      <w:r>
        <w:rPr>
          <w:b/>
        </w:rPr>
        <w:t>ПРОТОКОЛ</w:t>
      </w:r>
    </w:p>
    <w:p>
      <w:pPr>
        <w:tabs>
          <w:tab w:pos="10205" w:val="right"/>
        </w:tabs>
        <w:spacing w:after="0"/>
      </w:pPr>
      <w:r>
        <w:t>[ДД.ММ.ГГГГ]</w:t>
        <w:tab/>
        <w:t>№ [__]</w:t>
      </w:r>
    </w:p>
    <w:p>
      <w:pPr>
        <w:spacing w:after="240"/>
        <w:jc w:val="center"/>
      </w:pPr>
      <w:r>
        <w:rPr>
          <w:b w:val="0"/>
        </w:rPr>
        <w:t>[Место составления]</w:t>
      </w:r>
    </w:p>
    <w:p>
      <w:pPr>
        <w:spacing w:after="240"/>
      </w:pPr>
      <w:r>
        <w:rPr>
          <w:b/>
        </w:rPr>
        <w:t>Совещания при директоре</w:t>
      </w:r>
    </w:p>
    <w:p>
      <w:pPr>
        <w:spacing w:after="0"/>
      </w:pPr>
      <w:r>
        <w:rPr>
          <w:b w:val="0"/>
        </w:rPr>
        <w:t>Председатель — [И.О. Фамилия], директор</w:t>
      </w:r>
    </w:p>
    <w:p>
      <w:pPr>
        <w:spacing w:after="0"/>
      </w:pPr>
      <w:r>
        <w:rPr>
          <w:b w:val="0"/>
        </w:rPr>
        <w:t>Секретарь — [И.О. Фамилия, должность]</w:t>
      </w:r>
    </w:p>
    <w:p>
      <w:pPr>
        <w:spacing w:after="0" w:before="120"/>
      </w:pPr>
      <w:r>
        <w:rPr>
          <w:b w:val="0"/>
        </w:rPr>
        <w:t>Присутствовали:</w:t>
      </w:r>
    </w:p>
    <w:p>
      <w:pPr>
        <w:spacing w:after="0"/>
      </w:pPr>
      <w:r>
        <w:rPr>
          <w:b w:val="0"/>
        </w:rPr>
        <w:t>[И.О. Фамилия, должность]</w:t>
      </w:r>
    </w:p>
    <w:p>
      <w:pPr>
        <w:spacing w:after="0"/>
      </w:pPr>
      <w:r>
        <w:rPr>
          <w:b w:val="0"/>
        </w:rPr>
        <w:t>[И.О. Фамилия, должность]</w:t>
      </w:r>
    </w:p>
    <w:p>
      <w:pPr>
        <w:spacing w:after="0"/>
      </w:pPr>
      <w:r>
        <w:rPr>
          <w:b w:val="0"/>
        </w:rPr>
        <w:t>[И.О. Фамилия, должность]</w:t>
      </w:r>
    </w:p>
    <w:p>
      <w:pPr>
        <w:spacing w:after="0" w:before="240"/>
      </w:pPr>
      <w:r>
        <w:rPr>
          <w:b/>
        </w:rPr>
        <w:t>ПОВЕСТКА ДНЯ:</w:t>
      </w:r>
    </w:p>
    <w:p>
      <w:pPr>
        <w:spacing w:after="0"/>
        <w:jc w:val="both"/>
      </w:pPr>
      <w:r>
        <w:rPr>
          <w:b w:val="0"/>
        </w:rPr>
        <w:t>1. О выполнении поручений предыдущего совещания</w:t>
      </w:r>
    </w:p>
    <w:p>
      <w:pPr>
        <w:spacing w:after="0"/>
        <w:jc w:val="both"/>
      </w:pPr>
      <w:r>
        <w:rPr>
          <w:b w:val="0"/>
        </w:rPr>
        <w:t>2. [Вопрос по плану совещаний]</w:t>
      </w:r>
    </w:p>
    <w:p>
      <w:pPr>
        <w:spacing w:after="0"/>
        <w:jc w:val="both"/>
      </w:pPr>
      <w:r>
        <w:rPr>
          <w:b w:val="0"/>
        </w:rPr>
        <w:t>3. [Вопрос по плану совещаний]</w:t>
      </w:r>
    </w:p>
    <w:p>
      <w:pPr>
        <w:spacing w:after="0" w:before="240"/>
      </w:pPr>
      <w:r>
        <w:rPr>
          <w:b/>
        </w:rPr>
        <w:t>1. СЛУШАЛИ: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что выполнено, что нет и почему]</w:t>
      </w:r>
    </w:p>
    <w:p>
      <w:pPr>
        <w:spacing w:after="0" w:before="120"/>
      </w:pPr>
      <w:r>
        <w:rPr>
          <w:b/>
        </w:rPr>
        <w:t>РЕШИЛИ:</w:t>
      </w:r>
    </w:p>
    <w:p>
      <w:pPr>
        <w:spacing w:after="0"/>
        <w:ind w:firstLine="709"/>
        <w:jc w:val="both"/>
      </w:pPr>
      <w:r>
        <w:rPr>
          <w:b w:val="0"/>
        </w:rPr>
        <w:t>1.1. [Содержание решения]</w:t>
      </w:r>
    </w:p>
    <w:p>
      <w:pPr>
        <w:spacing w:after="0" w:before="240"/>
      </w:pPr>
      <w:r>
        <w:rPr>
          <w:b/>
        </w:rPr>
        <w:t>2. СЛУШАЛИ: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доклада]</w:t>
      </w:r>
    </w:p>
    <w:p>
      <w:pPr>
        <w:spacing w:after="0" w:before="120"/>
      </w:pPr>
      <w:r>
        <w:rPr>
          <w:b/>
        </w:rPr>
        <w:t>ВЫСТУПИЛИ: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выступления]</w:t>
      </w:r>
    </w:p>
    <w:p>
      <w:pPr>
        <w:spacing w:after="0" w:before="120"/>
      </w:pPr>
      <w:r>
        <w:rPr>
          <w:b/>
        </w:rPr>
        <w:t>РЕШИЛИ:</w:t>
      </w:r>
    </w:p>
    <w:p>
      <w:pPr>
        <w:spacing w:after="0"/>
        <w:ind w:firstLine="709"/>
        <w:jc w:val="both"/>
      </w:pPr>
      <w:r>
        <w:rPr>
          <w:b w:val="0"/>
        </w:rPr>
        <w:t>2.1. [Содержание решения]</w:t>
      </w:r>
    </w:p>
    <w:p>
      <w:pPr>
        <w:spacing w:after="0" w:before="240"/>
      </w:pPr>
      <w:r>
        <w:rPr>
          <w:b/>
        </w:rPr>
        <w:t>3. СЛУШАЛИ: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доклада]</w:t>
      </w:r>
    </w:p>
    <w:p>
      <w:pPr>
        <w:spacing w:after="0" w:before="120"/>
      </w:pPr>
      <w:r>
        <w:rPr>
          <w:b/>
        </w:rPr>
        <w:t>ВЫСТУПИЛИ: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выступления]</w:t>
      </w:r>
    </w:p>
    <w:p>
      <w:pPr>
        <w:spacing w:after="0" w:before="120"/>
      </w:pPr>
      <w:r>
        <w:rPr>
          <w:b/>
        </w:rPr>
        <w:t>РЕШИЛИ:</w:t>
      </w:r>
    </w:p>
    <w:p>
      <w:pPr>
        <w:spacing w:after="0"/>
        <w:ind w:firstLine="709"/>
        <w:jc w:val="both"/>
      </w:pPr>
      <w:r>
        <w:rPr>
          <w:b w:val="0"/>
        </w:rPr>
        <w:t>3.1. [Содержание решения]</w:t>
      </w:r>
    </w:p>
    <w:p>
      <w:pPr>
        <w:spacing w:after="0" w:before="240"/>
      </w:pPr>
      <w:r>
        <w:rPr>
          <w:b/>
        </w:rPr>
        <w:t>ПЕРЕЧЕНЬ ПОРУЧЕНИЙ: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680"/>
          </w:tcPr>
          <w:p>
            <w:r>
              <w:rPr>
                <w:b/>
                <w:sz w:val="24"/>
              </w:rPr>
              <w:t>№</w:t>
            </w:r>
          </w:p>
        </w:tc>
        <w:tc>
          <w:tcPr>
            <w:tcW w:type="dxa" w:w="4876"/>
          </w:tcPr>
          <w:p>
            <w:r>
              <w:rPr>
                <w:b/>
                <w:sz w:val="24"/>
              </w:rPr>
              <w:t>Поручение</w:t>
            </w:r>
          </w:p>
        </w:tc>
        <w:tc>
          <w:tcPr>
            <w:tcW w:type="dxa" w:w="2835"/>
          </w:tcPr>
          <w:p>
            <w:r>
              <w:rPr>
                <w:b/>
                <w:sz w:val="24"/>
              </w:rPr>
              <w:t>Ответственный</w:t>
            </w:r>
          </w:p>
        </w:tc>
        <w:tc>
          <w:tcPr>
            <w:tcW w:type="dxa" w:w="1814"/>
          </w:tcPr>
          <w:p>
            <w:r>
              <w:rPr>
                <w:b/>
                <w:sz w:val="24"/>
              </w:rPr>
              <w:t>Срок</w:t>
            </w:r>
          </w:p>
        </w:tc>
      </w:tr>
      <w:tr>
        <w:tc>
          <w:tcPr>
            <w:tcW w:type="dxa" w:w="680"/>
          </w:tcPr>
          <w:p>
            <w:r>
              <w:rPr>
                <w:sz w:val="24"/>
              </w:rPr>
              <w:t>1</w:t>
            </w:r>
          </w:p>
        </w:tc>
        <w:tc>
          <w:tcPr>
            <w:tcW w:type="dxa" w:w="4876"/>
          </w:tcPr>
          <w:p>
            <w:r>
              <w:rPr>
                <w:sz w:val="24"/>
              </w:rPr>
              <w:t>[Содержание поручения]</w:t>
            </w:r>
          </w:p>
        </w:tc>
        <w:tc>
          <w:tcPr>
            <w:tcW w:type="dxa" w:w="2835"/>
          </w:tcPr>
          <w:p>
            <w:r>
              <w:rPr>
                <w:sz w:val="24"/>
              </w:rPr>
              <w:t>[Фамилия И.О., должность]</w:t>
            </w:r>
          </w:p>
        </w:tc>
        <w:tc>
          <w:tcPr>
            <w:tcW w:type="dxa" w:w="1814"/>
          </w:tcPr>
          <w:p>
            <w:r>
              <w:rPr>
                <w:sz w:val="24"/>
              </w:rPr>
              <w:t>[ДД.ММ.ГГГГ]</w:t>
            </w:r>
          </w:p>
        </w:tc>
      </w:tr>
      <w:tr>
        <w:tc>
          <w:tcPr>
            <w:tcW w:type="dxa" w:w="680"/>
          </w:tcPr>
          <w:p>
            <w:r>
              <w:rPr>
                <w:sz w:val="24"/>
              </w:rPr>
              <w:t>2</w:t>
            </w:r>
          </w:p>
        </w:tc>
        <w:tc>
          <w:tcPr>
            <w:tcW w:type="dxa" w:w="4876"/>
          </w:tcPr>
          <w:p>
            <w:r>
              <w:rPr>
                <w:sz w:val="24"/>
              </w:rPr>
              <w:t>[Содержание поручения]</w:t>
            </w:r>
          </w:p>
        </w:tc>
        <w:tc>
          <w:tcPr>
            <w:tcW w:type="dxa" w:w="2835"/>
          </w:tcPr>
          <w:p>
            <w:r>
              <w:rPr>
                <w:sz w:val="24"/>
              </w:rPr>
              <w:t>[Фамилия И.О., должность]</w:t>
            </w:r>
          </w:p>
        </w:tc>
        <w:tc>
          <w:tcPr>
            <w:tcW w:type="dxa" w:w="1814"/>
          </w:tcPr>
          <w:p>
            <w:r>
              <w:rPr>
                <w:sz w:val="24"/>
              </w:rPr>
              <w:t>[ДД.ММ.ГГГГ]</w:t>
            </w:r>
          </w:p>
        </w:tc>
      </w:tr>
      <w:tr>
        <w:tc>
          <w:tcPr>
            <w:tcW w:type="dxa" w:w="680"/>
          </w:tcPr>
          <w:p>
            <w:r>
              <w:rPr>
                <w:sz w:val="24"/>
              </w:rPr>
              <w:t>3</w:t>
            </w:r>
          </w:p>
        </w:tc>
        <w:tc>
          <w:tcPr>
            <w:tcW w:type="dxa" w:w="4876"/>
          </w:tcPr>
          <w:p>
            <w:r>
              <w:rPr>
                <w:sz w:val="24"/>
              </w:rPr>
              <w:t>[Содержание поручения]</w:t>
            </w:r>
          </w:p>
        </w:tc>
        <w:tc>
          <w:tcPr>
            <w:tcW w:type="dxa" w:w="2835"/>
          </w:tcPr>
          <w:p>
            <w:r>
              <w:rPr>
                <w:sz w:val="24"/>
              </w:rPr>
              <w:t>[Фамилия И.О., должность]</w:t>
            </w:r>
          </w:p>
        </w:tc>
        <w:tc>
          <w:tcPr>
            <w:tcW w:type="dxa" w:w="1814"/>
          </w:tcPr>
          <w:p>
            <w:r>
              <w:rPr>
                <w:sz w:val="24"/>
              </w:rPr>
              <w:t>[ДД.ММ.ГГГГ]</w:t>
            </w:r>
          </w:p>
        </w:tc>
      </w:tr>
    </w:tbl>
    <w:p>
      <w:pPr>
        <w:tabs>
          <w:tab w:pos="10205" w:val="right"/>
        </w:tabs>
        <w:spacing w:after="0" w:before="480"/>
      </w:pPr>
      <w:r>
        <w:t>Директор</w:t>
        <w:tab/>
        <w:t>[И.О. Фамилия]</w:t>
      </w:r>
    </w:p>
    <w:p>
      <w:pPr>
        <w:tabs>
          <w:tab w:pos="10205" w:val="right"/>
        </w:tabs>
        <w:spacing w:after="0" w:before="480"/>
      </w:pPr>
      <w:r>
        <w:t>Секретарь</w:t>
        <w:tab/>
        <w:t>[И.О. Фамилия]</w:t>
      </w:r>
    </w:p>
    <w:p>
      <w:pPr>
        <w:spacing w:after="0" w:before="480"/>
      </w:pPr>
      <w:r>
        <w:rPr>
          <w:b w:val="0"/>
          <w:sz w:val="20"/>
        </w:rPr>
        <w:t>Протоколы совещаний у руководителя хранятся постоянно, по оперативным вопросам — 5 лет (ст. 18 «е» Перечня, утв. приказом Росархива от 20.12.2019 № 236). Бланк подготовлен сервисом Стенограф (stenografs.ru).</w:t>
      </w:r>
    </w:p>
    <w:sectPr w:rsidR="00FC693F" w:rsidRPr="0006063C" w:rsidSect="00034616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протокола совещания при директоре</dc:title>
  <dc:subject/>
  <dc:creator>Стенограф — stenografs.ru</dc:creator>
  <cp:keywords/>
  <dc:description>Бланк по шаблону ГОСТ Р 7.0.97-2025. Протокол из записи совещания — автоматически: https://stenografs.ru/landing/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