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</w:rPr>
        <w:t>[Наименование организации]</w:t>
      </w:r>
    </w:p>
    <w:p>
      <w:pPr>
        <w:spacing w:after="120"/>
        <w:jc w:val="center"/>
      </w:pPr>
      <w:r>
        <w:rPr>
          <w:b/>
        </w:rPr>
        <w:t>ПРОТОКОЛ</w:t>
      </w:r>
    </w:p>
    <w:p>
      <w:pPr>
        <w:tabs>
          <w:tab w:pos="10205" w:val="right"/>
        </w:tabs>
        <w:spacing w:after="0"/>
      </w:pPr>
      <w:r>
        <w:t>[ДД.ММ.ГГГГ]</w:t>
        <w:tab/>
        <w:t>№ [__]</w:t>
      </w:r>
    </w:p>
    <w:p>
      <w:pPr>
        <w:spacing w:after="240"/>
        <w:jc w:val="center"/>
      </w:pPr>
      <w:r>
        <w:rPr>
          <w:b w:val="0"/>
        </w:rPr>
        <w:t>[Место составления]</w:t>
      </w:r>
    </w:p>
    <w:p>
      <w:pPr>
        <w:spacing w:after="240"/>
      </w:pPr>
      <w:r>
        <w:rPr>
          <w:b/>
        </w:rPr>
        <w:t>Заседания педагогического совета</w:t>
      </w:r>
    </w:p>
    <w:p>
      <w:pPr>
        <w:spacing w:after="0"/>
      </w:pPr>
      <w:r>
        <w:rPr>
          <w:b w:val="0"/>
        </w:rPr>
        <w:t>Председатель — [И.О. Фамилия, должность]</w:t>
      </w:r>
    </w:p>
    <w:p>
      <w:pPr>
        <w:spacing w:after="0"/>
      </w:pPr>
      <w:r>
        <w:rPr>
          <w:b w:val="0"/>
        </w:rPr>
        <w:t>Секретарь — [И.О. Фамилия, должность]</w:t>
      </w:r>
    </w:p>
    <w:p>
      <w:pPr>
        <w:spacing w:after="0" w:before="120"/>
      </w:pPr>
      <w:r>
        <w:rPr>
          <w:b w:val="0"/>
        </w:rPr>
        <w:t>Присутствовали:</w:t>
      </w:r>
    </w:p>
    <w:p>
      <w:pPr>
        <w:spacing w:after="0"/>
      </w:pPr>
      <w:r>
        <w:rPr>
          <w:b w:val="0"/>
        </w:rPr>
        <w:t>Присутствовали: [__] из [__] членов педагогического совета (список прилагается)</w:t>
      </w:r>
    </w:p>
    <w:p>
      <w:pPr>
        <w:spacing w:after="0"/>
      </w:pPr>
      <w:r>
        <w:rPr>
          <w:b w:val="0"/>
        </w:rPr>
        <w:t>Отсутствовали: [__] ([причины])</w:t>
      </w:r>
    </w:p>
    <w:p>
      <w:pPr>
        <w:spacing w:after="0"/>
      </w:pPr>
      <w:r>
        <w:rPr>
          <w:b w:val="0"/>
        </w:rPr>
        <w:t>Кворум: [имеется / не имеется]</w:t>
      </w:r>
    </w:p>
    <w:p>
      <w:pPr>
        <w:spacing w:after="0" w:before="120"/>
      </w:pPr>
      <w:r>
        <w:rPr>
          <w:b w:val="0"/>
        </w:rPr>
        <w:t>Приглашённые:</w:t>
      </w:r>
    </w:p>
    <w:p>
      <w:pPr>
        <w:spacing w:after="0"/>
      </w:pPr>
      <w:r>
        <w:rPr>
          <w:b w:val="0"/>
        </w:rPr>
        <w:t>[И.О. Фамилия, должность — при необходимости]</w:t>
      </w:r>
    </w:p>
    <w:p>
      <w:pPr>
        <w:spacing w:after="0" w:before="240"/>
      </w:pPr>
      <w:r>
        <w:rPr>
          <w:b/>
        </w:rPr>
        <w:t>ПОВЕСТКА ДНЯ:</w:t>
      </w:r>
    </w:p>
    <w:p>
      <w:pPr>
        <w:spacing w:after="0"/>
        <w:jc w:val="both"/>
      </w:pPr>
      <w:r>
        <w:rPr>
          <w:b w:val="0"/>
        </w:rPr>
        <w:t>1. [Первый вопрос повестки]</w:t>
      </w:r>
    </w:p>
    <w:p>
      <w:pPr>
        <w:spacing w:after="0"/>
        <w:jc w:val="both"/>
      </w:pPr>
      <w:r>
        <w:rPr>
          <w:b w:val="0"/>
        </w:rPr>
        <w:t>2. [Второй вопрос повестки]</w:t>
      </w:r>
    </w:p>
    <w:p>
      <w:pPr>
        <w:spacing w:after="0" w:before="240"/>
      </w:pPr>
      <w:r>
        <w:rPr>
          <w:b/>
        </w:rPr>
        <w:t>1. СЛУШАЛИ:</w:t>
      </w:r>
    </w:p>
    <w:p>
      <w:pPr>
        <w:spacing w:after="0"/>
        <w:ind w:firstLine="709"/>
        <w:jc w:val="both"/>
      </w:pPr>
      <w:r>
        <w:rPr>
          <w:b w:val="0"/>
        </w:rPr>
        <w:t>[Фамилия И.О. — краткое содержание доклада]</w:t>
      </w:r>
    </w:p>
    <w:p>
      <w:pPr>
        <w:spacing w:after="0" w:before="120"/>
      </w:pPr>
      <w:r>
        <w:rPr>
          <w:b/>
        </w:rPr>
        <w:t>ВЫСТУПИЛИ:</w:t>
      </w:r>
    </w:p>
    <w:p>
      <w:pPr>
        <w:spacing w:after="0"/>
        <w:ind w:firstLine="709"/>
        <w:jc w:val="both"/>
      </w:pPr>
      <w:r>
        <w:rPr>
          <w:b w:val="0"/>
        </w:rPr>
        <w:t>[Фамилия И.О. — краткое содержание выступления]</w:t>
      </w:r>
    </w:p>
    <w:p>
      <w:pPr>
        <w:spacing w:after="0"/>
        <w:ind w:firstLine="709"/>
        <w:jc w:val="both"/>
      </w:pPr>
      <w:r>
        <w:rPr>
          <w:b w:val="0"/>
        </w:rPr>
        <w:t>Голосовали: «за» — [__], «против» — [__], «воздержались» — [__].</w:t>
      </w:r>
    </w:p>
    <w:p>
      <w:pPr>
        <w:spacing w:after="0" w:before="120"/>
      </w:pPr>
      <w:r>
        <w:rPr>
          <w:b/>
        </w:rPr>
        <w:t>ПОСТАНОВИЛИ:</w:t>
      </w:r>
    </w:p>
    <w:p>
      <w:pPr>
        <w:spacing w:after="0"/>
        <w:ind w:firstLine="709"/>
        <w:jc w:val="both"/>
      </w:pPr>
      <w:r>
        <w:rPr>
          <w:b w:val="0"/>
        </w:rPr>
        <w:t>1.1. [Содержание решения]</w:t>
      </w:r>
    </w:p>
    <w:p>
      <w:pPr>
        <w:spacing w:after="0" w:before="240"/>
      </w:pPr>
      <w:r>
        <w:rPr>
          <w:b/>
        </w:rPr>
        <w:t>2. СЛУШАЛИ:</w:t>
      </w:r>
    </w:p>
    <w:p>
      <w:pPr>
        <w:spacing w:after="0"/>
        <w:ind w:firstLine="709"/>
        <w:jc w:val="both"/>
      </w:pPr>
      <w:r>
        <w:rPr>
          <w:b w:val="0"/>
        </w:rPr>
        <w:t>[Фамилия И.О. — краткое содержание доклада]</w:t>
      </w:r>
    </w:p>
    <w:p>
      <w:pPr>
        <w:spacing w:after="0" w:before="120"/>
      </w:pPr>
      <w:r>
        <w:rPr>
          <w:b/>
        </w:rPr>
        <w:t>ВЫСТУПИЛИ:</w:t>
      </w:r>
    </w:p>
    <w:p>
      <w:pPr>
        <w:spacing w:after="0"/>
        <w:ind w:firstLine="709"/>
        <w:jc w:val="both"/>
      </w:pPr>
      <w:r>
        <w:rPr>
          <w:b w:val="0"/>
        </w:rPr>
        <w:t>[Фамилия И.О. — краткое содержание выступления]</w:t>
      </w:r>
    </w:p>
    <w:p>
      <w:pPr>
        <w:spacing w:after="0"/>
        <w:ind w:firstLine="709"/>
        <w:jc w:val="both"/>
      </w:pPr>
      <w:r>
        <w:rPr>
          <w:b w:val="0"/>
        </w:rPr>
        <w:t>Голосовали: «за» — [__], «против» — [__], «воздержались» — [__].</w:t>
      </w:r>
    </w:p>
    <w:p>
      <w:pPr>
        <w:spacing w:after="0" w:before="120"/>
      </w:pPr>
      <w:r>
        <w:rPr>
          <w:b/>
        </w:rPr>
        <w:t>ПОСТАНОВИЛИ:</w:t>
      </w:r>
    </w:p>
    <w:p>
      <w:pPr>
        <w:spacing w:after="0"/>
        <w:ind w:firstLine="709"/>
        <w:jc w:val="both"/>
      </w:pPr>
      <w:r>
        <w:rPr>
          <w:b w:val="0"/>
        </w:rPr>
        <w:t>2.1. [Содержание решения]</w:t>
      </w:r>
    </w:p>
    <w:p>
      <w:pPr>
        <w:spacing w:after="0" w:before="240"/>
      </w:pPr>
      <w:r>
        <w:rPr>
          <w:b/>
        </w:rPr>
        <w:t>ПЕРЕЧЕНЬ ПОРУЧЕНИЙ: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c>
          <w:tcPr>
            <w:tcW w:type="dxa" w:w="680"/>
          </w:tcPr>
          <w:p>
            <w:r>
              <w:rPr>
                <w:b/>
                <w:sz w:val="24"/>
              </w:rPr>
              <w:t>№</w:t>
            </w:r>
          </w:p>
        </w:tc>
        <w:tc>
          <w:tcPr>
            <w:tcW w:type="dxa" w:w="4876"/>
          </w:tcPr>
          <w:p>
            <w:r>
              <w:rPr>
                <w:b/>
                <w:sz w:val="24"/>
              </w:rPr>
              <w:t>Поручение</w:t>
            </w:r>
          </w:p>
        </w:tc>
        <w:tc>
          <w:tcPr>
            <w:tcW w:type="dxa" w:w="2835"/>
          </w:tcPr>
          <w:p>
            <w:r>
              <w:rPr>
                <w:b/>
                <w:sz w:val="24"/>
              </w:rPr>
              <w:t>Ответственный</w:t>
            </w:r>
          </w:p>
        </w:tc>
        <w:tc>
          <w:tcPr>
            <w:tcW w:type="dxa" w:w="1814"/>
          </w:tcPr>
          <w:p>
            <w:r>
              <w:rPr>
                <w:b/>
                <w:sz w:val="24"/>
              </w:rPr>
              <w:t>Срок</w:t>
            </w:r>
          </w:p>
        </w:tc>
      </w:tr>
      <w:tr>
        <w:tc>
          <w:tcPr>
            <w:tcW w:type="dxa" w:w="680"/>
          </w:tcPr>
          <w:p>
            <w:r>
              <w:rPr>
                <w:sz w:val="24"/>
              </w:rPr>
              <w:t>1</w:t>
            </w:r>
          </w:p>
        </w:tc>
        <w:tc>
          <w:tcPr>
            <w:tcW w:type="dxa" w:w="4876"/>
          </w:tcPr>
          <w:p>
            <w:r>
              <w:rPr>
                <w:sz w:val="24"/>
              </w:rPr>
              <w:t>[Содержание поручения]</w:t>
            </w:r>
          </w:p>
        </w:tc>
        <w:tc>
          <w:tcPr>
            <w:tcW w:type="dxa" w:w="2835"/>
          </w:tcPr>
          <w:p>
            <w:r>
              <w:rPr>
                <w:sz w:val="24"/>
              </w:rPr>
              <w:t>[Фамилия И.О., должность]</w:t>
            </w:r>
          </w:p>
        </w:tc>
        <w:tc>
          <w:tcPr>
            <w:tcW w:type="dxa" w:w="1814"/>
          </w:tcPr>
          <w:p>
            <w:r>
              <w:rPr>
                <w:sz w:val="24"/>
              </w:rPr>
              <w:t>[ДД.ММ.ГГГГ]</w:t>
            </w:r>
          </w:p>
        </w:tc>
      </w:tr>
      <w:tr>
        <w:tc>
          <w:tcPr>
            <w:tcW w:type="dxa" w:w="680"/>
          </w:tcPr>
          <w:p>
            <w:r>
              <w:rPr>
                <w:sz w:val="24"/>
              </w:rPr>
              <w:t>2</w:t>
            </w:r>
          </w:p>
        </w:tc>
        <w:tc>
          <w:tcPr>
            <w:tcW w:type="dxa" w:w="4876"/>
          </w:tcPr>
          <w:p>
            <w:r>
              <w:rPr>
                <w:sz w:val="24"/>
              </w:rPr>
              <w:t>[Содержание поручения]</w:t>
            </w:r>
          </w:p>
        </w:tc>
        <w:tc>
          <w:tcPr>
            <w:tcW w:type="dxa" w:w="2835"/>
          </w:tcPr>
          <w:p>
            <w:r>
              <w:rPr>
                <w:sz w:val="24"/>
              </w:rPr>
              <w:t>[Фамилия И.О., должность]</w:t>
            </w:r>
          </w:p>
        </w:tc>
        <w:tc>
          <w:tcPr>
            <w:tcW w:type="dxa" w:w="1814"/>
          </w:tcPr>
          <w:p>
            <w:r>
              <w:rPr>
                <w:sz w:val="24"/>
              </w:rPr>
              <w:t>[ДД.ММ.ГГГГ]</w:t>
            </w:r>
          </w:p>
        </w:tc>
      </w:tr>
      <w:tr>
        <w:tc>
          <w:tcPr>
            <w:tcW w:type="dxa" w:w="680"/>
          </w:tcPr>
          <w:p>
            <w:r>
              <w:rPr>
                <w:sz w:val="24"/>
              </w:rPr>
              <w:t>3</w:t>
            </w:r>
          </w:p>
        </w:tc>
        <w:tc>
          <w:tcPr>
            <w:tcW w:type="dxa" w:w="4876"/>
          </w:tcPr>
          <w:p>
            <w:r>
              <w:rPr>
                <w:sz w:val="24"/>
              </w:rPr>
              <w:t>[Содержание поручения]</w:t>
            </w:r>
          </w:p>
        </w:tc>
        <w:tc>
          <w:tcPr>
            <w:tcW w:type="dxa" w:w="2835"/>
          </w:tcPr>
          <w:p>
            <w:r>
              <w:rPr>
                <w:sz w:val="24"/>
              </w:rPr>
              <w:t>[Фамилия И.О., должность]</w:t>
            </w:r>
          </w:p>
        </w:tc>
        <w:tc>
          <w:tcPr>
            <w:tcW w:type="dxa" w:w="1814"/>
          </w:tcPr>
          <w:p>
            <w:r>
              <w:rPr>
                <w:sz w:val="24"/>
              </w:rPr>
              <w:t>[ДД.ММ.ГГГГ]</w:t>
            </w:r>
          </w:p>
        </w:tc>
      </w:tr>
    </w:tbl>
    <w:p>
      <w:pPr>
        <w:tabs>
          <w:tab w:pos="10205" w:val="right"/>
        </w:tabs>
        <w:spacing w:after="0" w:before="480"/>
      </w:pPr>
      <w:r>
        <w:t>Председатель педагогического совета</w:t>
        <w:tab/>
        <w:t>[И.О. Фамилия]</w:t>
      </w:r>
    </w:p>
    <w:p>
      <w:pPr>
        <w:tabs>
          <w:tab w:pos="10205" w:val="right"/>
        </w:tabs>
        <w:spacing w:after="0" w:before="480"/>
      </w:pPr>
      <w:r>
        <w:t>Секретарь</w:t>
        <w:tab/>
        <w:t>[И.О. Фамилия]</w:t>
      </w:r>
    </w:p>
    <w:p>
      <w:pPr>
        <w:spacing w:after="0" w:before="480"/>
      </w:pPr>
      <w:r>
        <w:rPr>
          <w:b w:val="0"/>
          <w:sz w:val="20"/>
        </w:rPr>
        <w:t>Порядок работы педагогического совета, кворум и форму протокола устанавливают устав и положение о педагогическом совете организации. Бланк подготовлен сервисом Стенограф (stenografs.ru).</w:t>
      </w:r>
    </w:p>
    <w:sectPr w:rsidR="00FC693F" w:rsidRPr="0006063C" w:rsidSect="00034616">
      <w:pgSz w:w="11906" w:h="16838"/>
      <w:pgMar w:top="1134" w:right="567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протокола заседания педагогического совета</dc:title>
  <dc:subject/>
  <dc:creator>Стенограф — stenografs.ru</dc:creator>
  <cp:keywords/>
  <dc:description>Бланк по шаблону ГОСТ Р 7.0.97-2025. Протокол из записи совещания — автоматически: https://stenografs.ru/landing/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